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364C" w14:textId="566C94D0" w:rsidR="007D19CE" w:rsidRPr="007D19CE" w:rsidRDefault="007D19CE" w:rsidP="007D19CE">
      <w:pPr>
        <w:jc w:val="center"/>
        <w:rPr>
          <w:rFonts w:cstheme="minorHAnsi"/>
          <w:b/>
          <w:bCs/>
          <w:sz w:val="24"/>
          <w:szCs w:val="24"/>
          <w:u w:val="single"/>
          <w:rtl/>
        </w:rPr>
      </w:pPr>
      <w:r w:rsidRPr="007D19CE">
        <w:rPr>
          <w:rFonts w:cstheme="minorHAnsi"/>
          <w:b/>
          <w:bCs/>
          <w:sz w:val="24"/>
          <w:szCs w:val="24"/>
          <w:u w:val="single"/>
          <w:rtl/>
        </w:rPr>
        <w:t>דף מלווה – מפגש ראשון לאחר תחילת המלחמה</w:t>
      </w:r>
    </w:p>
    <w:p w14:paraId="00D5186F" w14:textId="47949A53" w:rsidR="007D19CE" w:rsidRPr="007D19CE" w:rsidRDefault="007D19CE" w:rsidP="007D19CE">
      <w:pPr>
        <w:rPr>
          <w:rFonts w:cstheme="minorHAnsi"/>
          <w:b/>
          <w:bCs/>
          <w:sz w:val="24"/>
          <w:szCs w:val="24"/>
        </w:rPr>
      </w:pPr>
      <w:r w:rsidRPr="007D19CE">
        <w:rPr>
          <w:rFonts w:cstheme="minorHAnsi"/>
          <w:b/>
          <w:bCs/>
          <w:sz w:val="24"/>
          <w:szCs w:val="24"/>
          <w:rtl/>
        </w:rPr>
        <w:t xml:space="preserve">מתנדבים יקרים, במצגת הבאה מופיעות מספר אפשרויות למפגש עם התלמידים, אתם מוזמנים לקחת ולהתאים את הפעילויות שאתם יותר מתחברים אליהם ומאמינים </w:t>
      </w:r>
      <w:proofErr w:type="spellStart"/>
      <w:r w:rsidRPr="007D19CE">
        <w:rPr>
          <w:rFonts w:cstheme="minorHAnsi"/>
          <w:b/>
          <w:bCs/>
          <w:sz w:val="24"/>
          <w:szCs w:val="24"/>
          <w:rtl/>
        </w:rPr>
        <w:t>שרלוונטים</w:t>
      </w:r>
      <w:proofErr w:type="spellEnd"/>
      <w:r w:rsidRPr="007D19CE">
        <w:rPr>
          <w:rFonts w:cstheme="minorHAnsi"/>
          <w:b/>
          <w:bCs/>
          <w:sz w:val="24"/>
          <w:szCs w:val="24"/>
          <w:rtl/>
        </w:rPr>
        <w:t xml:space="preserve"> ביותר לכיתה שלכם.</w:t>
      </w:r>
      <w:r w:rsidRPr="007D19CE">
        <w:rPr>
          <w:rFonts w:cstheme="minorHAnsi"/>
          <w:b/>
          <w:bCs/>
          <w:sz w:val="24"/>
          <w:szCs w:val="24"/>
        </w:rPr>
        <w:br/>
      </w:r>
      <w:r w:rsidRPr="007D19CE">
        <w:rPr>
          <w:rFonts w:cstheme="minorHAnsi"/>
          <w:b/>
          <w:bCs/>
          <w:sz w:val="24"/>
          <w:szCs w:val="24"/>
          <w:rtl/>
        </w:rPr>
        <w:t xml:space="preserve">ניתן לשלב גם שיתוף אישי בחוויה שלכם, ובידע שיש לכם להציע בנוגע למצב שיכול לאפשר יותר ודאות ורוגע. </w:t>
      </w:r>
      <w:r w:rsidRPr="007D19CE">
        <w:rPr>
          <w:rFonts w:cstheme="minorHAnsi"/>
          <w:b/>
          <w:bCs/>
          <w:sz w:val="24"/>
          <w:szCs w:val="24"/>
        </w:rPr>
        <w:br/>
      </w:r>
      <w:r w:rsidRPr="007D19CE">
        <w:rPr>
          <w:rFonts w:cstheme="minorHAnsi"/>
          <w:b/>
          <w:bCs/>
          <w:sz w:val="24"/>
          <w:szCs w:val="24"/>
          <w:rtl/>
        </w:rPr>
        <w:t xml:space="preserve">את השקופיות מלוות הערות שמסבירות איזה שימוש ניתן לעשות בהן, אז שימו לב אליהן! </w:t>
      </w:r>
    </w:p>
    <w:p w14:paraId="48E4D8B2" w14:textId="39DBFFA1" w:rsidR="007D19CE" w:rsidRPr="007D19CE" w:rsidRDefault="007D19CE" w:rsidP="007D19CE">
      <w:pPr>
        <w:rPr>
          <w:rFonts w:cstheme="minorHAnsi"/>
          <w:sz w:val="24"/>
          <w:szCs w:val="24"/>
          <w:rtl/>
        </w:rPr>
      </w:pPr>
      <w:r w:rsidRPr="007D19CE">
        <w:rPr>
          <w:rFonts w:cstheme="minorHAnsi"/>
          <w:sz w:val="24"/>
          <w:szCs w:val="24"/>
          <w:u w:val="single"/>
          <w:rtl/>
        </w:rPr>
        <w:t>שקופית 2-3 – האזנה משותפת לשיר: חזקים ביחד.</w:t>
      </w:r>
      <w:r w:rsidRPr="007D19CE">
        <w:rPr>
          <w:rFonts w:cstheme="minorHAnsi"/>
          <w:sz w:val="24"/>
          <w:szCs w:val="24"/>
          <w:rtl/>
        </w:rPr>
        <w:br/>
        <w:t xml:space="preserve"> ניתן להקרין את מילות השיר תוך כדי האזנה (מופיע בשקופית 3)</w:t>
      </w:r>
    </w:p>
    <w:p w14:paraId="58883EBF" w14:textId="1FFBC515" w:rsidR="007D19CE" w:rsidRPr="007D19CE" w:rsidRDefault="007D19CE" w:rsidP="007D19CE">
      <w:pPr>
        <w:rPr>
          <w:rFonts w:cstheme="minorHAnsi"/>
          <w:sz w:val="24"/>
          <w:szCs w:val="24"/>
          <w:u w:val="single"/>
          <w:rtl/>
        </w:rPr>
      </w:pPr>
      <w:r w:rsidRPr="007D19CE">
        <w:rPr>
          <w:rFonts w:cstheme="minorHAnsi"/>
          <w:sz w:val="24"/>
          <w:szCs w:val="24"/>
          <w:u w:val="single"/>
          <w:rtl/>
        </w:rPr>
        <w:t xml:space="preserve">שקופית 4 – סבב בעקבות האזנה לשיר: חזקים ביחד. </w:t>
      </w:r>
    </w:p>
    <w:p w14:paraId="134BCE04" w14:textId="77777777" w:rsidR="007D19CE" w:rsidRPr="007D19CE" w:rsidRDefault="007D19CE" w:rsidP="007D19CE">
      <w:pPr>
        <w:rPr>
          <w:rFonts w:cstheme="minorHAnsi"/>
          <w:sz w:val="24"/>
          <w:szCs w:val="24"/>
        </w:rPr>
      </w:pPr>
      <w:r w:rsidRPr="007D19CE">
        <w:rPr>
          <w:rFonts w:cstheme="minorHAnsi"/>
          <w:sz w:val="24"/>
          <w:szCs w:val="24"/>
          <w:rtl/>
        </w:rPr>
        <w:t xml:space="preserve">לאחר הסבב ניתן לסכם ולאסוף שהרבה מאיתנו הרגישו פחד, כעס או עוד רגשות לא נעימים אחרים. מדובר במצב מורכב שמדינת ישראל לא ידעה הרבה זמן. ראינו גם הרבה אחדות בעם והתגייסות למען מטרה משותפת, ובנו כעורף חזק יש המון כוח, זה נותן לחיילים שלנו תקווה שיש על מי לשמור! </w:t>
      </w:r>
    </w:p>
    <w:p w14:paraId="45747975" w14:textId="16F918F5" w:rsidR="007D19CE" w:rsidRPr="007D19CE" w:rsidRDefault="007D19CE" w:rsidP="007D19CE">
      <w:pPr>
        <w:rPr>
          <w:rFonts w:cstheme="minorHAnsi"/>
          <w:sz w:val="24"/>
          <w:szCs w:val="24"/>
          <w:u w:val="single"/>
          <w:rtl/>
        </w:rPr>
      </w:pPr>
      <w:r w:rsidRPr="007D19CE">
        <w:rPr>
          <w:rFonts w:cstheme="minorHAnsi"/>
          <w:sz w:val="24"/>
          <w:szCs w:val="24"/>
          <w:u w:val="single"/>
          <w:rtl/>
        </w:rPr>
        <w:t xml:space="preserve">שקופית 5 – גם אני.. </w:t>
      </w:r>
    </w:p>
    <w:p w14:paraId="5DD7A519" w14:textId="77777777" w:rsidR="007D19CE" w:rsidRPr="007D19CE" w:rsidRDefault="007D19CE" w:rsidP="007D19CE">
      <w:pPr>
        <w:rPr>
          <w:rFonts w:cstheme="minorHAnsi"/>
          <w:sz w:val="24"/>
          <w:szCs w:val="24"/>
        </w:rPr>
      </w:pPr>
      <w:r w:rsidRPr="007D19CE">
        <w:rPr>
          <w:rFonts w:cstheme="minorHAnsi"/>
          <w:sz w:val="24"/>
          <w:szCs w:val="24"/>
          <w:rtl/>
        </w:rPr>
        <w:t>בכל פעם המתנדב יקריא אמירה, כולם עוצמים עיניים ומי שמזדהה איתה מרים יד, בין אמירה לאמירה פותחים עיניים אחרי הרמת היד לראות מי עוד הרים יד.</w:t>
      </w:r>
      <w:r w:rsidRPr="007D19CE">
        <w:rPr>
          <w:rFonts w:cstheme="minorHAnsi"/>
          <w:sz w:val="24"/>
          <w:szCs w:val="24"/>
        </w:rPr>
        <w:br/>
      </w:r>
      <w:r w:rsidRPr="007D19CE">
        <w:rPr>
          <w:rFonts w:cstheme="minorHAnsi"/>
          <w:sz w:val="24"/>
          <w:szCs w:val="24"/>
          <w:rtl/>
        </w:rPr>
        <w:t xml:space="preserve">ניתן לעצור לשוחח על אמירות שתפסו את הכיתה במיוחד, לתת עוד הזדמנות לשתף.  </w:t>
      </w:r>
    </w:p>
    <w:p w14:paraId="1092464F" w14:textId="7802FDB6" w:rsidR="007D19CE" w:rsidRPr="007D19CE" w:rsidRDefault="007D19CE" w:rsidP="007D19CE">
      <w:pPr>
        <w:rPr>
          <w:rFonts w:cstheme="minorHAnsi"/>
          <w:sz w:val="24"/>
          <w:szCs w:val="24"/>
          <w:u w:val="single"/>
          <w:rtl/>
        </w:rPr>
      </w:pPr>
      <w:r w:rsidRPr="007D19CE">
        <w:rPr>
          <w:rFonts w:cstheme="minorHAnsi"/>
          <w:sz w:val="24"/>
          <w:szCs w:val="24"/>
          <w:u w:val="single"/>
          <w:rtl/>
        </w:rPr>
        <w:t xml:space="preserve">שקופית 6 – מה אני יכול/ה לעשות? </w:t>
      </w:r>
    </w:p>
    <w:p w14:paraId="7F03B267" w14:textId="77777777" w:rsidR="007D19CE" w:rsidRPr="007D19CE" w:rsidRDefault="007D19CE" w:rsidP="007D19CE">
      <w:pPr>
        <w:rPr>
          <w:rFonts w:cstheme="minorHAnsi"/>
          <w:sz w:val="24"/>
          <w:szCs w:val="24"/>
        </w:rPr>
      </w:pPr>
      <w:r w:rsidRPr="007D19CE">
        <w:rPr>
          <w:rFonts w:cstheme="minorHAnsi"/>
          <w:sz w:val="24"/>
          <w:szCs w:val="24"/>
          <w:rtl/>
        </w:rPr>
        <w:t xml:space="preserve">קוראים את המכתב ביחד או אפילו חלקים ממנו שנגעו לליבכם במיוחד, כשהמסר המרכזי הוא שאנחנו </w:t>
      </w:r>
      <w:proofErr w:type="spellStart"/>
      <w:r w:rsidRPr="007D19CE">
        <w:rPr>
          <w:rFonts w:cstheme="minorHAnsi"/>
          <w:sz w:val="24"/>
          <w:szCs w:val="24"/>
          <w:rtl/>
        </w:rPr>
        <w:t>מגוייסים</w:t>
      </w:r>
      <w:proofErr w:type="spellEnd"/>
      <w:r w:rsidRPr="007D19CE">
        <w:rPr>
          <w:rFonts w:cstheme="minorHAnsi"/>
          <w:sz w:val="24"/>
          <w:szCs w:val="24"/>
          <w:rtl/>
        </w:rPr>
        <w:t xml:space="preserve"> ותורמים לא רק במחוות גדולות, שעצם האכפתיות שלנו והגדלת הראש כלפיי הקרובים לנו ביותר היא בעלת משמעות עצומה. כל גילוי אחריות שניתן לעשות במרחב החיים משותף שלנו יש בו מין היכולת להקל ולעזור. </w:t>
      </w:r>
    </w:p>
    <w:p w14:paraId="5D62644C" w14:textId="69F56C31" w:rsidR="007D19CE" w:rsidRPr="007D19CE" w:rsidRDefault="007D19CE" w:rsidP="007D19CE">
      <w:pPr>
        <w:rPr>
          <w:rFonts w:cstheme="minorHAnsi"/>
          <w:sz w:val="24"/>
          <w:szCs w:val="24"/>
          <w:u w:val="single"/>
          <w:rtl/>
        </w:rPr>
      </w:pPr>
      <w:r w:rsidRPr="007D19CE">
        <w:rPr>
          <w:rFonts w:cstheme="minorHAnsi"/>
          <w:sz w:val="24"/>
          <w:szCs w:val="24"/>
          <w:u w:val="single"/>
          <w:rtl/>
        </w:rPr>
        <w:t>שקופית 7 – התייחסות בעקבות קריאת המכתב</w:t>
      </w:r>
    </w:p>
    <w:p w14:paraId="2258B119" w14:textId="77777777" w:rsidR="007D19CE" w:rsidRPr="007D19CE" w:rsidRDefault="007D19CE" w:rsidP="007D19CE">
      <w:pPr>
        <w:rPr>
          <w:rFonts w:cstheme="minorHAnsi"/>
          <w:sz w:val="24"/>
          <w:szCs w:val="24"/>
        </w:rPr>
      </w:pPr>
      <w:r w:rsidRPr="007D19CE">
        <w:rPr>
          <w:rFonts w:cstheme="minorHAnsi"/>
          <w:sz w:val="24"/>
          <w:szCs w:val="24"/>
          <w:rtl/>
        </w:rPr>
        <w:t xml:space="preserve">כל אחד בוחר שאלה שאליה ירצה להתייחס בעקבות קריאת הכתבה ועונה עליה. </w:t>
      </w:r>
      <w:r w:rsidRPr="007D19CE">
        <w:rPr>
          <w:rFonts w:cstheme="minorHAnsi"/>
          <w:sz w:val="24"/>
          <w:szCs w:val="24"/>
        </w:rPr>
        <w:br/>
      </w:r>
      <w:r w:rsidRPr="007D19CE">
        <w:rPr>
          <w:rFonts w:cstheme="minorHAnsi"/>
          <w:sz w:val="24"/>
          <w:szCs w:val="24"/>
          <w:rtl/>
        </w:rPr>
        <w:t xml:space="preserve">ניתן גם לבקש מכל אחד לכתוב את התשובות לשאלות, ולבקש לשתף באחת מהן את שאר הכיתה. </w:t>
      </w:r>
    </w:p>
    <w:p w14:paraId="52BCB99A" w14:textId="2C9630FB" w:rsidR="007D19CE" w:rsidRPr="007D19CE" w:rsidRDefault="007D19CE" w:rsidP="007D19CE">
      <w:pPr>
        <w:rPr>
          <w:rFonts w:cstheme="minorHAnsi"/>
          <w:sz w:val="24"/>
          <w:szCs w:val="24"/>
        </w:rPr>
      </w:pPr>
      <w:r w:rsidRPr="007D19CE">
        <w:rPr>
          <w:rFonts w:cstheme="minorHAnsi"/>
          <w:sz w:val="24"/>
          <w:szCs w:val="24"/>
          <w:u w:val="single"/>
          <w:rtl/>
        </w:rPr>
        <w:t xml:space="preserve">שקופית 8 – עוטף עזה / עוטף ישראל? </w:t>
      </w:r>
      <w:r w:rsidRPr="007D19CE">
        <w:rPr>
          <w:rFonts w:cstheme="minorHAnsi"/>
          <w:sz w:val="24"/>
          <w:szCs w:val="24"/>
          <w:rtl/>
        </w:rPr>
        <w:br/>
      </w:r>
      <w:r w:rsidRPr="007D19CE">
        <w:rPr>
          <w:rFonts w:cstheme="minorHAnsi"/>
          <w:sz w:val="24"/>
          <w:szCs w:val="24"/>
          <w:rtl/>
        </w:rPr>
        <w:br/>
        <w:t xml:space="preserve">נתחיל בחידון קצר ולאחריו צפייה בכתבה – אנחנו לא עוטף עזה – אנחנו עוטף ישראל. </w:t>
      </w:r>
      <w:r w:rsidRPr="007D19CE">
        <w:rPr>
          <w:rFonts w:cstheme="minorHAnsi"/>
          <w:sz w:val="24"/>
          <w:szCs w:val="24"/>
          <w:rtl/>
        </w:rPr>
        <w:t xml:space="preserve">הערה: כדאי לראות את החמש דקות האחרונות של הסרטון, אין צורך בכולו. </w:t>
      </w:r>
    </w:p>
    <w:p w14:paraId="69318719" w14:textId="2D291FB7" w:rsidR="007D19CE" w:rsidRPr="007D19CE" w:rsidRDefault="007D19CE" w:rsidP="007D19CE">
      <w:pPr>
        <w:rPr>
          <w:rFonts w:cstheme="minorHAnsi"/>
          <w:sz w:val="24"/>
          <w:szCs w:val="24"/>
        </w:rPr>
      </w:pPr>
    </w:p>
    <w:sectPr w:rsidR="007D19CE" w:rsidRPr="007D19CE" w:rsidSect="008C174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CE"/>
    <w:rsid w:val="007D19CE"/>
    <w:rsid w:val="008C108E"/>
    <w:rsid w:val="008C1740"/>
    <w:rsid w:val="00AA5F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26F8F"/>
  <w15:chartTrackingRefBased/>
  <w15:docId w15:val="{34701526-0D14-43C8-898D-A9C89783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7D19CE"/>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01395">
      <w:bodyDiv w:val="1"/>
      <w:marLeft w:val="0"/>
      <w:marRight w:val="0"/>
      <w:marTop w:val="0"/>
      <w:marBottom w:val="0"/>
      <w:divBdr>
        <w:top w:val="none" w:sz="0" w:space="0" w:color="auto"/>
        <w:left w:val="none" w:sz="0" w:space="0" w:color="auto"/>
        <w:bottom w:val="none" w:sz="0" w:space="0" w:color="auto"/>
        <w:right w:val="none" w:sz="0" w:space="0" w:color="auto"/>
      </w:divBdr>
    </w:div>
    <w:div w:id="879052279">
      <w:bodyDiv w:val="1"/>
      <w:marLeft w:val="0"/>
      <w:marRight w:val="0"/>
      <w:marTop w:val="0"/>
      <w:marBottom w:val="0"/>
      <w:divBdr>
        <w:top w:val="none" w:sz="0" w:space="0" w:color="auto"/>
        <w:left w:val="none" w:sz="0" w:space="0" w:color="auto"/>
        <w:bottom w:val="none" w:sz="0" w:space="0" w:color="auto"/>
        <w:right w:val="none" w:sz="0" w:space="0" w:color="auto"/>
      </w:divBdr>
    </w:div>
    <w:div w:id="1425418217">
      <w:bodyDiv w:val="1"/>
      <w:marLeft w:val="0"/>
      <w:marRight w:val="0"/>
      <w:marTop w:val="0"/>
      <w:marBottom w:val="0"/>
      <w:divBdr>
        <w:top w:val="none" w:sz="0" w:space="0" w:color="auto"/>
        <w:left w:val="none" w:sz="0" w:space="0" w:color="auto"/>
        <w:bottom w:val="none" w:sz="0" w:space="0" w:color="auto"/>
        <w:right w:val="none" w:sz="0" w:space="0" w:color="auto"/>
      </w:divBdr>
    </w:div>
    <w:div w:id="1589076956">
      <w:bodyDiv w:val="1"/>
      <w:marLeft w:val="0"/>
      <w:marRight w:val="0"/>
      <w:marTop w:val="0"/>
      <w:marBottom w:val="0"/>
      <w:divBdr>
        <w:top w:val="none" w:sz="0" w:space="0" w:color="auto"/>
        <w:left w:val="none" w:sz="0" w:space="0" w:color="auto"/>
        <w:bottom w:val="none" w:sz="0" w:space="0" w:color="auto"/>
        <w:right w:val="none" w:sz="0" w:space="0" w:color="auto"/>
      </w:divBdr>
    </w:div>
    <w:div w:id="1642877829">
      <w:bodyDiv w:val="1"/>
      <w:marLeft w:val="0"/>
      <w:marRight w:val="0"/>
      <w:marTop w:val="0"/>
      <w:marBottom w:val="0"/>
      <w:divBdr>
        <w:top w:val="none" w:sz="0" w:space="0" w:color="auto"/>
        <w:left w:val="none" w:sz="0" w:space="0" w:color="auto"/>
        <w:bottom w:val="none" w:sz="0" w:space="0" w:color="auto"/>
        <w:right w:val="none" w:sz="0" w:space="0" w:color="auto"/>
      </w:divBdr>
    </w:div>
    <w:div w:id="176338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285</Words>
  <Characters>1429</Characters>
  <Application>Microsoft Office Word</Application>
  <DocSecurity>0</DocSecurity>
  <Lines>11</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מיטל הלל</dc:creator>
  <cp:keywords/>
  <dc:description/>
  <cp:lastModifiedBy>מיטל הלל</cp:lastModifiedBy>
  <cp:revision>1</cp:revision>
  <dcterms:created xsi:type="dcterms:W3CDTF">2023-10-26T11:46:00Z</dcterms:created>
  <dcterms:modified xsi:type="dcterms:W3CDTF">2023-10-26T11:53:00Z</dcterms:modified>
</cp:coreProperties>
</file>